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42087" w14:textId="4D85D207" w:rsidR="00517993" w:rsidRPr="003473B6" w:rsidRDefault="001C69CD">
      <w:pPr>
        <w:rPr>
          <w:b/>
          <w:sz w:val="28"/>
          <w:szCs w:val="28"/>
        </w:rPr>
      </w:pPr>
      <w:r w:rsidRPr="003473B6">
        <w:rPr>
          <w:b/>
          <w:sz w:val="28"/>
          <w:szCs w:val="28"/>
        </w:rPr>
        <w:t>Kievit</w:t>
      </w:r>
      <w:r w:rsidR="00624E1A" w:rsidRPr="003473B6">
        <w:rPr>
          <w:b/>
          <w:sz w:val="28"/>
          <w:szCs w:val="28"/>
        </w:rPr>
        <w:t>bescherming</w:t>
      </w:r>
      <w:r w:rsidRPr="003473B6">
        <w:rPr>
          <w:b/>
          <w:sz w:val="28"/>
          <w:szCs w:val="28"/>
        </w:rPr>
        <w:t xml:space="preserve"> </w:t>
      </w:r>
      <w:r w:rsidR="00222D68" w:rsidRPr="003473B6">
        <w:rPr>
          <w:b/>
          <w:sz w:val="28"/>
          <w:szCs w:val="28"/>
        </w:rPr>
        <w:t>2022</w:t>
      </w:r>
      <w:r w:rsidR="003473B6">
        <w:rPr>
          <w:b/>
          <w:sz w:val="28"/>
          <w:szCs w:val="28"/>
        </w:rPr>
        <w:t xml:space="preserve"> in het kader van het Faunaplan</w:t>
      </w:r>
      <w:r w:rsidR="003473B6">
        <w:rPr>
          <w:b/>
          <w:sz w:val="28"/>
          <w:szCs w:val="28"/>
        </w:rPr>
        <w:br/>
      </w:r>
      <w:r w:rsidR="00222D68" w:rsidRPr="003473B6">
        <w:rPr>
          <w:b/>
          <w:sz w:val="28"/>
          <w:szCs w:val="28"/>
        </w:rPr>
        <w:t>Regionaal Lan</w:t>
      </w:r>
      <w:r w:rsidR="00624E1A" w:rsidRPr="003473B6">
        <w:rPr>
          <w:b/>
          <w:sz w:val="28"/>
          <w:szCs w:val="28"/>
        </w:rPr>
        <w:t>d</w:t>
      </w:r>
      <w:r w:rsidR="00222D68" w:rsidRPr="003473B6">
        <w:rPr>
          <w:b/>
          <w:sz w:val="28"/>
          <w:szCs w:val="28"/>
        </w:rPr>
        <w:t>schap Meetjesland vzw</w:t>
      </w:r>
    </w:p>
    <w:p w14:paraId="4CF09317" w14:textId="56D277FF" w:rsidR="00222D68" w:rsidRPr="000128EB" w:rsidRDefault="00624E1A">
      <w:pPr>
        <w:rPr>
          <w:b/>
        </w:rPr>
      </w:pPr>
      <w:r>
        <w:rPr>
          <w:b/>
        </w:rPr>
        <w:t>Stappenplan</w:t>
      </w:r>
      <w:r w:rsidR="00284699" w:rsidRPr="000128EB">
        <w:rPr>
          <w:b/>
        </w:rPr>
        <w:t xml:space="preserve"> voor de nestbescherming van</w:t>
      </w:r>
      <w:r>
        <w:rPr>
          <w:b/>
        </w:rPr>
        <w:t xml:space="preserve"> </w:t>
      </w:r>
      <w:r w:rsidR="00284699" w:rsidRPr="000128EB">
        <w:rPr>
          <w:b/>
        </w:rPr>
        <w:t>de kievit</w:t>
      </w:r>
      <w:r>
        <w:rPr>
          <w:b/>
        </w:rPr>
        <w:t xml:space="preserve"> (z</w:t>
      </w:r>
      <w:r w:rsidR="00284699" w:rsidRPr="000128EB">
        <w:rPr>
          <w:b/>
        </w:rPr>
        <w:t>ie overleg VWG van 3/02/2022</w:t>
      </w:r>
      <w:r>
        <w:rPr>
          <w:b/>
        </w:rPr>
        <w:t>)</w:t>
      </w:r>
      <w:r w:rsidR="00284699" w:rsidRPr="000128EB">
        <w:rPr>
          <w:b/>
        </w:rPr>
        <w:t>.</w:t>
      </w:r>
    </w:p>
    <w:p w14:paraId="4447AE19" w14:textId="6A7372F8" w:rsidR="001C69CD" w:rsidRPr="00284699" w:rsidRDefault="001C69CD" w:rsidP="00222D68">
      <w:pPr>
        <w:pStyle w:val="Lijstalinea"/>
        <w:numPr>
          <w:ilvl w:val="0"/>
          <w:numId w:val="2"/>
        </w:numPr>
        <w:rPr>
          <w:highlight w:val="yellow"/>
        </w:rPr>
      </w:pPr>
      <w:r w:rsidRPr="00284699">
        <w:rPr>
          <w:highlight w:val="yellow"/>
        </w:rPr>
        <w:t xml:space="preserve">Zoeken naar </w:t>
      </w:r>
      <w:r w:rsidR="00624E1A">
        <w:rPr>
          <w:highlight w:val="yellow"/>
        </w:rPr>
        <w:t>territoriale kieviten in het boerenland (</w:t>
      </w:r>
      <w:r w:rsidR="00222D68" w:rsidRPr="00284699">
        <w:rPr>
          <w:highlight w:val="yellow"/>
        </w:rPr>
        <w:t>broedverdacht</w:t>
      </w:r>
      <w:r w:rsidR="00624E1A">
        <w:rPr>
          <w:highlight w:val="yellow"/>
        </w:rPr>
        <w:t xml:space="preserve"> </w:t>
      </w:r>
      <w:r w:rsidR="00222D68" w:rsidRPr="00284699">
        <w:rPr>
          <w:highlight w:val="yellow"/>
        </w:rPr>
        <w:t xml:space="preserve">of </w:t>
      </w:r>
      <w:proofErr w:type="spellStart"/>
      <w:r w:rsidR="00222D68" w:rsidRPr="00284699">
        <w:rPr>
          <w:highlight w:val="yellow"/>
        </w:rPr>
        <w:t>broedindicerend</w:t>
      </w:r>
      <w:proofErr w:type="spellEnd"/>
      <w:r w:rsidR="00222D68" w:rsidRPr="00284699">
        <w:rPr>
          <w:highlight w:val="yellow"/>
        </w:rPr>
        <w:t xml:space="preserve"> gedrag</w:t>
      </w:r>
      <w:r w:rsidR="00624E1A">
        <w:rPr>
          <w:highlight w:val="yellow"/>
        </w:rPr>
        <w:t>)</w:t>
      </w:r>
      <w:r w:rsidR="00222D68" w:rsidRPr="00284699">
        <w:rPr>
          <w:highlight w:val="yellow"/>
        </w:rPr>
        <w:br/>
      </w:r>
    </w:p>
    <w:p w14:paraId="0CEEDFA2" w14:textId="6A0E7D84" w:rsidR="007F31FB" w:rsidRPr="000128EB" w:rsidRDefault="00222D68" w:rsidP="000128EB">
      <w:pPr>
        <w:pStyle w:val="Lijstalinea"/>
        <w:numPr>
          <w:ilvl w:val="0"/>
          <w:numId w:val="2"/>
        </w:numPr>
        <w:rPr>
          <w:highlight w:val="yellow"/>
        </w:rPr>
      </w:pPr>
      <w:r w:rsidRPr="00222D68">
        <w:rPr>
          <w:highlight w:val="yellow"/>
        </w:rPr>
        <w:t xml:space="preserve">Locatie zo precies mogelijk aanduiden op kaart (overzichtskaart en detail), zodat het perceel later traceerbaar is voor de contactpersoon bij de Vlaamse </w:t>
      </w:r>
      <w:proofErr w:type="spellStart"/>
      <w:r w:rsidRPr="00222D68">
        <w:rPr>
          <w:highlight w:val="yellow"/>
        </w:rPr>
        <w:t>LandMaatschappij</w:t>
      </w:r>
      <w:proofErr w:type="spellEnd"/>
      <w:r w:rsidR="000128EB">
        <w:rPr>
          <w:highlight w:val="yellow"/>
        </w:rPr>
        <w:t>.</w:t>
      </w:r>
      <w:r w:rsidR="000128EB">
        <w:rPr>
          <w:highlight w:val="yellow"/>
        </w:rPr>
        <w:br/>
      </w:r>
      <w:r w:rsidR="000128EB" w:rsidRPr="000128EB">
        <w:rPr>
          <w:highlight w:val="yellow"/>
        </w:rPr>
        <w:t xml:space="preserve">De eenvoudigste manier is de waarneming invoeren in waarnemingen.be en vervolgens de link kopiëren en doorsturen. Een andere manier is in google </w:t>
      </w:r>
      <w:proofErr w:type="spellStart"/>
      <w:r w:rsidR="000128EB" w:rsidRPr="000128EB">
        <w:rPr>
          <w:highlight w:val="yellow"/>
        </w:rPr>
        <w:t>maps</w:t>
      </w:r>
      <w:proofErr w:type="spellEnd"/>
      <w:r w:rsidR="000128EB" w:rsidRPr="000128EB">
        <w:rPr>
          <w:highlight w:val="yellow"/>
        </w:rPr>
        <w:t xml:space="preserve"> een coördinaat genereren door klikken op betreffende locatie en dan de coördinaten </w:t>
      </w:r>
      <w:r w:rsidR="000128EB">
        <w:rPr>
          <w:highlight w:val="yellow"/>
        </w:rPr>
        <w:t>kopiëren.</w:t>
      </w:r>
      <w:r w:rsidR="000128EB">
        <w:rPr>
          <w:highlight w:val="yellow"/>
        </w:rPr>
        <w:br/>
      </w:r>
    </w:p>
    <w:p w14:paraId="43060891" w14:textId="77777777" w:rsidR="00222D68" w:rsidRPr="00222D68" w:rsidRDefault="00284699" w:rsidP="00222D68">
      <w:pPr>
        <w:pStyle w:val="Lijstalinea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M</w:t>
      </w:r>
      <w:r w:rsidR="007F31FB" w:rsidRPr="007F31FB">
        <w:rPr>
          <w:highlight w:val="yellow"/>
        </w:rPr>
        <w:t>aak een beschrijving van de locatie (grasland, water, bloemenrijk,…)</w:t>
      </w:r>
      <w:r w:rsidR="00222D68" w:rsidRPr="00222D68">
        <w:rPr>
          <w:highlight w:val="yellow"/>
        </w:rPr>
        <w:br/>
      </w:r>
    </w:p>
    <w:p w14:paraId="59837DCA" w14:textId="77777777" w:rsidR="00222D68" w:rsidRPr="00284699" w:rsidRDefault="00222D68" w:rsidP="00284699">
      <w:pPr>
        <w:pStyle w:val="Lijstalinea"/>
        <w:numPr>
          <w:ilvl w:val="0"/>
          <w:numId w:val="2"/>
        </w:numPr>
      </w:pPr>
      <w:r>
        <w:t>Gegevens van de waarneming doorsturen naar RLM:</w:t>
      </w:r>
      <w:r>
        <w:br/>
      </w:r>
      <w:hyperlink r:id="rId5" w:history="1">
        <w:r w:rsidR="00284699" w:rsidRPr="001D6FE6">
          <w:rPr>
            <w:rStyle w:val="Hyperlink"/>
            <w:b/>
          </w:rPr>
          <w:t>helene.quide@RLM.be</w:t>
        </w:r>
      </w:hyperlink>
      <w:r w:rsidR="00284699">
        <w:rPr>
          <w:b/>
        </w:rPr>
        <w:br/>
      </w:r>
      <w:r w:rsidRPr="00284699">
        <w:rPr>
          <w:rFonts w:ascii="Corbel" w:hAnsi="Corbel"/>
          <w:b/>
          <w:bCs/>
          <w:color w:val="632423"/>
          <w:sz w:val="20"/>
          <w:szCs w:val="20"/>
          <w:lang w:eastAsia="nl-BE"/>
        </w:rPr>
        <w:t>GSM</w:t>
      </w:r>
      <w:r w:rsidRPr="00284699">
        <w:rPr>
          <w:rFonts w:ascii="Corbel" w:hAnsi="Corbel"/>
          <w:color w:val="632423"/>
          <w:sz w:val="20"/>
          <w:szCs w:val="20"/>
          <w:lang w:eastAsia="nl-BE"/>
        </w:rPr>
        <w:t xml:space="preserve"> 0474/55 61 73</w:t>
      </w:r>
    </w:p>
    <w:p w14:paraId="247D836E" w14:textId="77777777" w:rsidR="00222D68" w:rsidRDefault="00222D68" w:rsidP="00222D68">
      <w:pPr>
        <w:pStyle w:val="Lijstalinea"/>
        <w:rPr>
          <w:rFonts w:ascii="Corbel" w:hAnsi="Corbel"/>
          <w:color w:val="632423"/>
          <w:sz w:val="20"/>
          <w:szCs w:val="20"/>
          <w:lang w:eastAsia="nl-BE"/>
        </w:rPr>
      </w:pPr>
    </w:p>
    <w:p w14:paraId="7E27CCA7" w14:textId="77777777" w:rsidR="00222D68" w:rsidRDefault="00222D68" w:rsidP="00222D68">
      <w:pPr>
        <w:pStyle w:val="Lijstalinea"/>
        <w:numPr>
          <w:ilvl w:val="0"/>
          <w:numId w:val="2"/>
        </w:numPr>
      </w:pPr>
      <w:r w:rsidRPr="00222D68">
        <w:t xml:space="preserve">RLM </w:t>
      </w:r>
      <w:r>
        <w:t>stuurt jouw gegevens door naar Nick Van Der Hooft (VLM), die traceert de eigenaar/landbouwer en contacteert hem.</w:t>
      </w:r>
      <w:r w:rsidR="00284699">
        <w:br/>
      </w:r>
      <w:bookmarkStart w:id="0" w:name="_GoBack"/>
      <w:bookmarkEnd w:id="0"/>
    </w:p>
    <w:p w14:paraId="57E31DA0" w14:textId="39D0F1DE" w:rsidR="00222D68" w:rsidRDefault="00222D68" w:rsidP="000128EB">
      <w:pPr>
        <w:pStyle w:val="Lijstalinea"/>
        <w:numPr>
          <w:ilvl w:val="0"/>
          <w:numId w:val="2"/>
        </w:numPr>
      </w:pPr>
      <w:r>
        <w:t>RLM-VLM bezoeken op terrein de landbouwer en stellen de mogelijke acties voor die via het Faunaplan kunnen uitgevoerd worden. De landbouwer krijgt een vergoeding van 50€/beschermd nest</w:t>
      </w:r>
      <w:r w:rsidR="00284699">
        <w:t>, dat hij dus zal moeten vrijwaren van mogelijks uitmaaien of andere grondbewerkingen. Er is</w:t>
      </w:r>
      <w:r>
        <w:t xml:space="preserve"> ook een beheersvergoeding </w:t>
      </w:r>
      <w:r w:rsidR="00284699">
        <w:t xml:space="preserve">voorzien </w:t>
      </w:r>
      <w:r>
        <w:t>bij andere maatregelen.</w:t>
      </w:r>
      <w:r w:rsidR="00284699">
        <w:t xml:space="preserve"> </w:t>
      </w:r>
      <w:r w:rsidR="00284699">
        <w:br/>
        <w:t>Tot 1600€/ha!</w:t>
      </w:r>
      <w:r w:rsidR="000128EB">
        <w:t xml:space="preserve"> D</w:t>
      </w:r>
      <w:r w:rsidR="000128EB" w:rsidRPr="000128EB">
        <w:t xml:space="preserve">e focus </w:t>
      </w:r>
      <w:r w:rsidR="000128EB">
        <w:t>wordt gelegd</w:t>
      </w:r>
      <w:r w:rsidR="000128EB" w:rsidRPr="000128EB">
        <w:t xml:space="preserve"> op nestbescherming (1e legsel). Bij concentraties is enige nuttige maatregel uitstellen van maatregelen tot ongeveer 1/5. Tegen dan moeten de jongen groot genoeg zijn om te vluchten.</w:t>
      </w:r>
      <w:r w:rsidR="00284699">
        <w:br/>
      </w:r>
    </w:p>
    <w:p w14:paraId="3EF45FD0" w14:textId="77777777" w:rsidR="00222D68" w:rsidRDefault="00222D68" w:rsidP="007F31FB">
      <w:pPr>
        <w:pStyle w:val="Lijstalinea"/>
        <w:numPr>
          <w:ilvl w:val="0"/>
          <w:numId w:val="2"/>
        </w:numPr>
      </w:pPr>
      <w:r>
        <w:t>Zie:</w:t>
      </w:r>
      <w:r w:rsidR="007F31FB">
        <w:br/>
        <w:t xml:space="preserve">uitleg over Faunaplan: </w:t>
      </w:r>
      <w:hyperlink r:id="rId6" w:history="1">
        <w:r w:rsidR="007F31FB" w:rsidRPr="001D6FE6">
          <w:rPr>
            <w:rStyle w:val="Hyperlink"/>
          </w:rPr>
          <w:t>https://www.rlm.be/werking/natuur/ge%C3%AFntegreerd-faunaplan/8658</w:t>
        </w:r>
      </w:hyperlink>
    </w:p>
    <w:p w14:paraId="400C7C7D" w14:textId="3868BDDA" w:rsidR="007F31FB" w:rsidRDefault="007F31FB" w:rsidP="007F31FB">
      <w:pPr>
        <w:pStyle w:val="Lijstalinea"/>
      </w:pPr>
      <w:r>
        <w:t xml:space="preserve">Infobrochure: </w:t>
      </w:r>
      <w:hyperlink r:id="rId7" w:history="1">
        <w:r w:rsidRPr="001D6FE6">
          <w:rPr>
            <w:rStyle w:val="Hyperlink"/>
          </w:rPr>
          <w:t>https://www.rlm.be/sites/default/files/Blij%20in%20de%20Wei_1.pdf</w:t>
        </w:r>
      </w:hyperlink>
      <w:r w:rsidR="000128EB">
        <w:rPr>
          <w:rStyle w:val="Hyperlink"/>
        </w:rPr>
        <w:br/>
      </w:r>
      <w:r w:rsidR="000128EB">
        <w:t>V</w:t>
      </w:r>
      <w:r w:rsidR="000128EB" w:rsidRPr="00B34A86">
        <w:t>ooral belangrijk blijft de nestbescherming op akkers, aangezien de kieviten minder in graslanden zitten!</w:t>
      </w:r>
    </w:p>
    <w:p w14:paraId="3A109DA7" w14:textId="77777777" w:rsidR="007F31FB" w:rsidRDefault="007F31FB" w:rsidP="007F31FB">
      <w:pPr>
        <w:pStyle w:val="Lijstalinea"/>
      </w:pPr>
    </w:p>
    <w:p w14:paraId="2A7CEC22" w14:textId="7F8B0BC0" w:rsidR="00222D68" w:rsidRPr="00B34A86" w:rsidRDefault="000128EB" w:rsidP="00222D68">
      <w:pPr>
        <w:pStyle w:val="Lijstalinea"/>
        <w:numPr>
          <w:ilvl w:val="0"/>
          <w:numId w:val="2"/>
        </w:numPr>
        <w:rPr>
          <w:highlight w:val="yellow"/>
        </w:rPr>
      </w:pPr>
      <w:r w:rsidRPr="00B34A86">
        <w:rPr>
          <w:b/>
          <w:highlight w:val="yellow"/>
        </w:rPr>
        <w:t>N</w:t>
      </w:r>
      <w:r w:rsidR="007F31FB" w:rsidRPr="00B34A86">
        <w:rPr>
          <w:b/>
          <w:highlight w:val="yellow"/>
        </w:rPr>
        <w:t>estbeschermingsprotocol</w:t>
      </w:r>
    </w:p>
    <w:p w14:paraId="157B8D60" w14:textId="36E18CBD" w:rsidR="00A03971" w:rsidRDefault="00A03971" w:rsidP="001C69CD">
      <w:r>
        <w:t>-</w:t>
      </w:r>
      <w:proofErr w:type="spellStart"/>
      <w:r>
        <w:t>Vondstdag</w:t>
      </w:r>
      <w:proofErr w:type="spellEnd"/>
      <w:r>
        <w:t xml:space="preserve"> van het nest is dag 0: Noteer aantal eieren/pulli</w:t>
      </w:r>
      <w:r w:rsidR="000128EB">
        <w:t>.</w:t>
      </w:r>
    </w:p>
    <w:p w14:paraId="3FEB581E" w14:textId="25909645" w:rsidR="00A03971" w:rsidRDefault="00A03971" w:rsidP="001C69CD">
      <w:r>
        <w:t>-Markeer het nest met 2 twijgen en gps locatie</w:t>
      </w:r>
      <w:r w:rsidR="000128EB">
        <w:t>.</w:t>
      </w:r>
    </w:p>
    <w:p w14:paraId="42A0523C" w14:textId="4CA362E2" w:rsidR="00A03971" w:rsidRDefault="00A03971" w:rsidP="001C69CD">
      <w:r>
        <w:t>-Volg nesten op vanop afstand</w:t>
      </w:r>
      <w:r w:rsidR="000128EB">
        <w:t xml:space="preserve"> (indien mogelijk en er tijd is)</w:t>
      </w:r>
      <w:r>
        <w:t>.</w:t>
      </w:r>
    </w:p>
    <w:p w14:paraId="1B7FB1BF" w14:textId="77777777" w:rsidR="00A03971" w:rsidRDefault="00A03971" w:rsidP="001C69CD">
      <w:r>
        <w:tab/>
        <w:t>- nesten met minder dan 4 eieren zijn wellicht nog in het begin van broedperiode</w:t>
      </w:r>
    </w:p>
    <w:p w14:paraId="0CD2C016" w14:textId="77777777" w:rsidR="00A03971" w:rsidRDefault="00A03971" w:rsidP="00A03971">
      <w:pPr>
        <w:ind w:left="708"/>
      </w:pPr>
      <w:r>
        <w:t xml:space="preserve">-nesten met 4 eieren kunnen al wat verder zijn, hier is het nuttiger om in het begin iets vaker te controleren om de uitkomstdatum preciezer te bepalen. </w:t>
      </w:r>
    </w:p>
    <w:p w14:paraId="0C1FBB5A" w14:textId="77777777" w:rsidR="00A03971" w:rsidRDefault="00A03971" w:rsidP="00A03971">
      <w:pPr>
        <w:ind w:left="708"/>
      </w:pPr>
      <w:r>
        <w:t xml:space="preserve">-nesten met pulli, probeer leeftijd te schatten (maak foto). </w:t>
      </w:r>
      <w:r w:rsidR="00473A4E">
        <w:t>Controleer iets vaker, indien vogel nog op nest wellicht nog aan het broeden.</w:t>
      </w:r>
    </w:p>
    <w:p w14:paraId="38631761" w14:textId="77777777" w:rsidR="00473A4E" w:rsidRDefault="00473A4E" w:rsidP="00473A4E">
      <w:r>
        <w:lastRenderedPageBreak/>
        <w:t>-noteer waarnemingen per nest en datum</w:t>
      </w:r>
      <w:r w:rsidR="007F31FB">
        <w:t xml:space="preserve">. </w:t>
      </w:r>
      <w:r>
        <w:t xml:space="preserve">Naast protocolwaarnemingen ook kijken naar rondlopende </w:t>
      </w:r>
      <w:proofErr w:type="spellStart"/>
      <w:r>
        <w:t>adulten</w:t>
      </w:r>
      <w:proofErr w:type="spellEnd"/>
      <w:r>
        <w:t xml:space="preserve"> met kuikens om foerageerlocaties te bepalen.</w:t>
      </w:r>
    </w:p>
    <w:p w14:paraId="4C84BA1B" w14:textId="77777777" w:rsidR="00473A4E" w:rsidRDefault="00473A4E" w:rsidP="00473A4E">
      <w:r>
        <w:t xml:space="preserve">-Noteer aantal </w:t>
      </w:r>
      <w:proofErr w:type="spellStart"/>
      <w:r>
        <w:t>adulten</w:t>
      </w:r>
      <w:proofErr w:type="spellEnd"/>
      <w:r>
        <w:t xml:space="preserve"> en aantal pulli waargenomen-sla locatie op</w:t>
      </w:r>
    </w:p>
    <w:p w14:paraId="1AE47DCB" w14:textId="77777777" w:rsidR="00A03971" w:rsidRPr="00284699" w:rsidRDefault="00284699" w:rsidP="001C69CD">
      <w:pPr>
        <w:rPr>
          <w:i/>
        </w:rPr>
      </w:pPr>
      <w:r w:rsidRPr="00284699">
        <w:rPr>
          <w:i/>
        </w:rPr>
        <w:t>Noot: alle persoonsgegevens worden uitsluitend gebruikt voor dit project en zullen geenszins op een andere manier worden gebruikt.</w:t>
      </w:r>
    </w:p>
    <w:sectPr w:rsidR="00A03971" w:rsidRPr="0028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F5503" w16cex:dateUtc="2022-02-10T08:10:00Z"/>
  <w16cex:commentExtensible w16cex:durableId="25AF56BC" w16cex:dateUtc="2022-02-10T08:17:00Z"/>
  <w16cex:commentExtensible w16cex:durableId="25AF58EA" w16cex:dateUtc="2022-02-10T08:27:00Z"/>
  <w16cex:commentExtensible w16cex:durableId="25AF5ABC" w16cex:dateUtc="2022-02-10T08:34:00Z"/>
  <w16cex:commentExtensible w16cex:durableId="25AF5ACC" w16cex:dateUtc="2022-02-10T08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6421E1D" w16cid:durableId="25AF5503"/>
  <w16cid:commentId w16cid:paraId="3B97B66B" w16cid:durableId="25AF56BC"/>
  <w16cid:commentId w16cid:paraId="42EF82A1" w16cid:durableId="25AF58EA"/>
  <w16cid:commentId w16cid:paraId="16A4CB3E" w16cid:durableId="25AF5ABC"/>
  <w16cid:commentId w16cid:paraId="08850CA4" w16cid:durableId="25AF5AC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E70EB"/>
    <w:multiLevelType w:val="hybridMultilevel"/>
    <w:tmpl w:val="8F84371A"/>
    <w:lvl w:ilvl="0" w:tplc="C0B0D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B6B88"/>
    <w:multiLevelType w:val="hybridMultilevel"/>
    <w:tmpl w:val="3424BA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CD"/>
    <w:rsid w:val="0001014B"/>
    <w:rsid w:val="000128EB"/>
    <w:rsid w:val="000A1A7D"/>
    <w:rsid w:val="001C69CD"/>
    <w:rsid w:val="00222D68"/>
    <w:rsid w:val="00284699"/>
    <w:rsid w:val="003473B6"/>
    <w:rsid w:val="00361376"/>
    <w:rsid w:val="00473A4E"/>
    <w:rsid w:val="004B0F82"/>
    <w:rsid w:val="004D1D90"/>
    <w:rsid w:val="00624E1A"/>
    <w:rsid w:val="007F31FB"/>
    <w:rsid w:val="008A288F"/>
    <w:rsid w:val="008A5E99"/>
    <w:rsid w:val="008C7250"/>
    <w:rsid w:val="00930BAD"/>
    <w:rsid w:val="00A03971"/>
    <w:rsid w:val="00B34A86"/>
    <w:rsid w:val="00C97894"/>
    <w:rsid w:val="00FD05E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F73E"/>
  <w15:chartTrackingRefBased/>
  <w15:docId w15:val="{B412D632-24A5-4A77-A891-04156726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C69C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22D68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624E1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24E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24E1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24E1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24E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24E1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2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2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lm.be/sites/default/files/Blij%20in%20de%20Wei_1.pdf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lm.be/werking/natuur/ge%C3%AFntegreerd-faunaplan/8658" TargetMode="External"/><Relationship Id="rId11" Type="http://schemas.microsoft.com/office/2018/08/relationships/commentsExtensible" Target="commentsExtensible.xml"/><Relationship Id="rId5" Type="http://schemas.openxmlformats.org/officeDocument/2006/relationships/hyperlink" Target="mailto:helene.quide@RLM.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Bruylants</dc:creator>
  <cp:keywords/>
  <dc:description/>
  <cp:lastModifiedBy>Helène Quide</cp:lastModifiedBy>
  <cp:revision>3</cp:revision>
  <cp:lastPrinted>2022-02-21T07:55:00Z</cp:lastPrinted>
  <dcterms:created xsi:type="dcterms:W3CDTF">2022-02-21T07:51:00Z</dcterms:created>
  <dcterms:modified xsi:type="dcterms:W3CDTF">2022-02-21T07:55:00Z</dcterms:modified>
</cp:coreProperties>
</file>